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1B5818" w:rsidRDefault="000A17F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затрагивающих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вопросы осуществления</w:t>
      </w:r>
    </w:p>
    <w:p w:rsidR="001B5818" w:rsidRDefault="000A17F4">
      <w:pPr>
        <w:suppressAutoHyphens/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Опросный  лист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проведения публичных консультаций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проекту нормативного правового акта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Pr="00AF2156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AF2156">
        <w:rPr>
          <w:rFonts w:ascii="Times New Roman" w:eastAsia="Times New Roman" w:hAnsi="Times New Roman" w:cs="Times New Roman"/>
          <w:b/>
          <w:sz w:val="26"/>
        </w:rPr>
        <w:t>Проект Закона</w:t>
      </w:r>
      <w:r w:rsidRPr="00AF2156">
        <w:rPr>
          <w:rFonts w:ascii="Times New Roman" w:eastAsia="Times New Roman" w:hAnsi="Times New Roman" w:cs="Times New Roman"/>
          <w:b/>
          <w:sz w:val="26"/>
        </w:rPr>
        <w:t xml:space="preserve"> Псковской области </w:t>
      </w:r>
      <w:r w:rsidR="00AF2156" w:rsidRPr="00AF2156">
        <w:rPr>
          <w:rFonts w:ascii="Times New Roman" w:eastAsia="Times New Roman" w:hAnsi="Times New Roman" w:cs="Times New Roman"/>
          <w:b/>
          <w:sz w:val="26"/>
        </w:rPr>
        <w:t xml:space="preserve">«О внесении изменения в </w:t>
      </w:r>
      <w:r w:rsidR="00927D60">
        <w:rPr>
          <w:rFonts w:ascii="Times New Roman" w:eastAsia="Times New Roman" w:hAnsi="Times New Roman" w:cs="Times New Roman"/>
          <w:b/>
          <w:sz w:val="26"/>
        </w:rPr>
        <w:t xml:space="preserve">статью 7.2 </w:t>
      </w:r>
      <w:r w:rsidR="00AF2156" w:rsidRPr="00AF2156">
        <w:rPr>
          <w:rFonts w:ascii="Times New Roman" w:eastAsia="Times New Roman" w:hAnsi="Times New Roman" w:cs="Times New Roman"/>
          <w:b/>
          <w:sz w:val="26"/>
        </w:rPr>
        <w:t>Закон</w:t>
      </w:r>
      <w:r w:rsidR="00927D60">
        <w:rPr>
          <w:rFonts w:ascii="Times New Roman" w:eastAsia="Times New Roman" w:hAnsi="Times New Roman" w:cs="Times New Roman"/>
          <w:b/>
          <w:sz w:val="26"/>
        </w:rPr>
        <w:t>а</w:t>
      </w:r>
      <w:bookmarkStart w:id="0" w:name="_GoBack"/>
      <w:bookmarkEnd w:id="0"/>
      <w:r w:rsidR="00AF2156" w:rsidRPr="00AF2156">
        <w:rPr>
          <w:rFonts w:ascii="Times New Roman" w:eastAsia="Times New Roman" w:hAnsi="Times New Roman" w:cs="Times New Roman"/>
          <w:b/>
          <w:sz w:val="26"/>
        </w:rPr>
        <w:t xml:space="preserve"> области от 12.10.2005 № 473-ОЗ «О налоговых льготах и государственной поддержке инвестиционной деятельности в Псковской области», </w:t>
      </w:r>
      <w:r w:rsidRPr="00AF2156">
        <w:rPr>
          <w:rFonts w:ascii="Times New Roman" w:eastAsia="Times New Roman" w:hAnsi="Times New Roman" w:cs="Times New Roman"/>
          <w:sz w:val="26"/>
        </w:rPr>
        <w:t xml:space="preserve">разработанного Государственным комитетом Псковской области </w:t>
      </w:r>
      <w:r w:rsidR="00AF2156">
        <w:rPr>
          <w:rFonts w:ascii="Times New Roman" w:eastAsia="Times New Roman" w:hAnsi="Times New Roman" w:cs="Times New Roman"/>
          <w:sz w:val="26"/>
        </w:rPr>
        <w:t>по экономическому развитию и инвестиционной политике</w:t>
      </w:r>
      <w:r w:rsidRPr="00AF2156">
        <w:rPr>
          <w:rFonts w:ascii="Times New Roman" w:eastAsia="Times New Roman" w:hAnsi="Times New Roman" w:cs="Times New Roman"/>
          <w:sz w:val="26"/>
        </w:rPr>
        <w:t>.</w:t>
      </w:r>
    </w:p>
    <w:p w:rsidR="001B5818" w:rsidRPr="00AF2156" w:rsidRDefault="000A17F4">
      <w:pPr>
        <w:tabs>
          <w:tab w:val="left" w:pos="31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2156">
        <w:rPr>
          <w:rFonts w:ascii="Times New Roman" w:eastAsia="Times New Roman" w:hAnsi="Times New Roman" w:cs="Times New Roman"/>
          <w:sz w:val="28"/>
        </w:rPr>
        <w:tab/>
      </w:r>
    </w:p>
    <w:p w:rsidR="001B5818" w:rsidRDefault="000A17F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Контактная информация об участнике публичных консультаций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Наименование участника: 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Сфера деятельности участника: 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Фамилия, имя, отчество контактного лица: 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Номер контактного телефона: 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электронной почты: 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вопросов,</w:t>
      </w:r>
    </w:p>
    <w:p w:rsidR="001B5818" w:rsidRDefault="000A17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обсуждаемых в ходе проведения публичных консультаций</w:t>
      </w:r>
    </w:p>
    <w:p w:rsidR="001B5818" w:rsidRDefault="001B58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Является ли проблема, на решение которой направлен проект нормативного правового акта, актуальной в настоящее время для Псковской области?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 Достигнет ли, на Ваш взгляд, предлагаемое правовое регулирование тех целей, на которые оно направлено?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 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Псковской области, государства и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затратны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и/или более эффективны.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 Какие, по Вашему мнению, субъекты предпринимательской и (или) инвестиционной деятельности будут затронуты предлагаемым правовым </w:t>
      </w:r>
      <w:r>
        <w:rPr>
          <w:rFonts w:ascii="Times New Roman" w:eastAsia="Times New Roman" w:hAnsi="Times New Roman" w:cs="Times New Roman"/>
          <w:sz w:val="28"/>
        </w:rPr>
        <w:lastRenderedPageBreak/>
        <w:t>регулированием (по видам субъектов, по отраслям, по количеству таких субъектов в Вашем районе, городе)?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 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 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исполнительными органами государственной власти, насколько точно и недвусмысленно прописаны властные полномочия?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Содержит ли проект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 Оцените издержки субъектов предпринимательской и инвестиционной деятельности, возникающие при введении предлагаемого правового регулирования. Какие из них Вы считаете избыточными? Если возможно, оцените затраты на выполнение вводимых требований количественно (в часах рабочего времени, в денежном эквиваленте и прочее).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0A17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Иные предложения и замечания, которые, по Вашему мнению, целесообразно учесть при проведении оценки регулирующего воздействия нормативного правового акта и его принятии.</w:t>
      </w:r>
    </w:p>
    <w:p w:rsidR="001B5818" w:rsidRDefault="000A17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</w:t>
      </w:r>
    </w:p>
    <w:p w:rsidR="001B5818" w:rsidRDefault="001B58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1B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818"/>
    <w:rsid w:val="000A17F4"/>
    <w:rsid w:val="001B5818"/>
    <w:rsid w:val="00927D60"/>
    <w:rsid w:val="00AF2156"/>
    <w:rsid w:val="00B8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KuzminaTV</cp:lastModifiedBy>
  <cp:revision>2</cp:revision>
  <dcterms:created xsi:type="dcterms:W3CDTF">2017-09-28T09:13:00Z</dcterms:created>
  <dcterms:modified xsi:type="dcterms:W3CDTF">2017-09-28T09:13:00Z</dcterms:modified>
</cp:coreProperties>
</file>