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E7D" w:rsidRPr="00B24057" w:rsidRDefault="009C5E7D" w:rsidP="009C5E7D">
      <w:pPr>
        <w:autoSpaceDE w:val="0"/>
        <w:spacing w:after="0"/>
        <w:contextualSpacing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B24057">
        <w:rPr>
          <w:rFonts w:ascii="Times New Roman" w:eastAsia="Calibri" w:hAnsi="Times New Roman" w:cs="Times New Roman"/>
          <w:sz w:val="30"/>
          <w:szCs w:val="30"/>
        </w:rPr>
        <w:t xml:space="preserve">Пояснительная записка </w:t>
      </w:r>
    </w:p>
    <w:p w:rsidR="009C5E7D" w:rsidRPr="00B24057" w:rsidRDefault="009C5E7D" w:rsidP="009C5E7D">
      <w:pPr>
        <w:autoSpaceDE w:val="0"/>
        <w:spacing w:after="0"/>
        <w:contextualSpacing/>
        <w:jc w:val="center"/>
        <w:rPr>
          <w:rFonts w:ascii="Times New Roman" w:eastAsia="Times New Roman" w:hAnsi="Times New Roman" w:cs="Times New Roman"/>
          <w:iCs/>
          <w:sz w:val="30"/>
          <w:szCs w:val="30"/>
          <w:lang w:eastAsia="ru-RU"/>
        </w:rPr>
      </w:pPr>
      <w:r w:rsidRPr="00B24057">
        <w:rPr>
          <w:rFonts w:ascii="Times New Roman" w:eastAsia="Calibri" w:hAnsi="Times New Roman" w:cs="Times New Roman"/>
          <w:sz w:val="30"/>
          <w:szCs w:val="30"/>
        </w:rPr>
        <w:t>к проекту Закона Псковской области</w:t>
      </w:r>
    </w:p>
    <w:p w:rsidR="009C5E7D" w:rsidRPr="00B24057" w:rsidRDefault="009C5E7D" w:rsidP="009C5E7D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</w:pPr>
      <w:r w:rsidRPr="00B24057">
        <w:rPr>
          <w:rFonts w:ascii="Times New Roman" w:eastAsia="Times New Roman" w:hAnsi="Times New Roman" w:cs="Times New Roman"/>
          <w:sz w:val="30"/>
          <w:szCs w:val="30"/>
          <w:lang w:eastAsia="ru-RU"/>
        </w:rPr>
        <w:t>«О внесении изменений в Закон Псковской области</w:t>
      </w:r>
      <w:r w:rsidRPr="00B24057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>«О промышленной политике в Псковской области»</w:t>
      </w:r>
    </w:p>
    <w:p w:rsidR="009C5E7D" w:rsidRPr="00B24057" w:rsidRDefault="009C5E7D" w:rsidP="009C5E7D">
      <w:pPr>
        <w:widowControl w:val="0"/>
        <w:autoSpaceDE w:val="0"/>
        <w:autoSpaceDN w:val="0"/>
        <w:spacing w:after="0"/>
        <w:ind w:firstLine="540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9C5E7D" w:rsidRPr="00B24057" w:rsidRDefault="009C5E7D" w:rsidP="009C5E7D">
      <w:pPr>
        <w:widowControl w:val="0"/>
        <w:autoSpaceDE w:val="0"/>
        <w:autoSpaceDN w:val="0"/>
        <w:spacing w:after="0"/>
        <w:ind w:firstLine="540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9C5E7D" w:rsidRPr="00B24057" w:rsidRDefault="009C5E7D" w:rsidP="009C5E7D">
      <w:pPr>
        <w:widowControl w:val="0"/>
        <w:autoSpaceDE w:val="0"/>
        <w:spacing w:before="240" w:after="0"/>
        <w:ind w:firstLine="850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gramStart"/>
      <w:r w:rsidRPr="00B24057">
        <w:rPr>
          <w:rFonts w:ascii="Times New Roman" w:eastAsia="Calibri" w:hAnsi="Times New Roman" w:cs="Times New Roman"/>
          <w:sz w:val="30"/>
          <w:szCs w:val="30"/>
        </w:rPr>
        <w:t>Проект Закона Псковской области «О внесении изменений в Закон Псковской области «О промышленной политике в Псковской области» (далее – Проект закона) разработан в целях приведения Закона Псковской области от 08.10.2015 № 1585–ОЗ «О промышленной политике</w:t>
      </w:r>
      <w:r w:rsidRPr="00B24057">
        <w:rPr>
          <w:rFonts w:ascii="Times New Roman" w:eastAsia="Calibri" w:hAnsi="Times New Roman" w:cs="Times New Roman"/>
          <w:sz w:val="30"/>
          <w:szCs w:val="30"/>
        </w:rPr>
        <w:br/>
        <w:t>в Псковской области» (далее - Закон области № 1585-ОЗ) в соответствие с Федеральным законом от 31.12.2014 № 488-ФЗ «О промышленной политике в Российской Федерации».</w:t>
      </w:r>
      <w:proofErr w:type="gramEnd"/>
    </w:p>
    <w:p w:rsidR="009C5E7D" w:rsidRPr="00B24057" w:rsidRDefault="009C5E7D" w:rsidP="009C5E7D">
      <w:pPr>
        <w:widowControl w:val="0"/>
        <w:autoSpaceDE w:val="0"/>
        <w:spacing w:after="0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B24057">
        <w:rPr>
          <w:rFonts w:ascii="Times New Roman" w:eastAsia="Times New Roman" w:hAnsi="Times New Roman" w:cs="Times New Roman"/>
          <w:sz w:val="30"/>
          <w:szCs w:val="30"/>
        </w:rPr>
        <w:t>Проектом закона предусматривается включение в Закон области</w:t>
      </w:r>
      <w:r w:rsidRPr="00B24057">
        <w:br/>
      </w:r>
      <w:r w:rsidRPr="00B24057">
        <w:rPr>
          <w:rFonts w:ascii="Times New Roman" w:hAnsi="Times New Roman" w:cs="Times New Roman"/>
          <w:sz w:val="30"/>
          <w:szCs w:val="30"/>
        </w:rPr>
        <w:t>№ 1585-ОЗ</w:t>
      </w:r>
      <w:r w:rsidRPr="00B24057">
        <w:t xml:space="preserve"> </w:t>
      </w:r>
      <w:r w:rsidRPr="00B24057">
        <w:rPr>
          <w:rFonts w:ascii="Times New Roman" w:eastAsia="Times New Roman" w:hAnsi="Times New Roman" w:cs="Times New Roman"/>
          <w:sz w:val="30"/>
          <w:szCs w:val="30"/>
        </w:rPr>
        <w:t xml:space="preserve">положений о расширении правового регулирования отношений в области заключения, изменения, расторжения специальных инвестиционных контрактов. </w:t>
      </w:r>
    </w:p>
    <w:p w:rsidR="008D60BD" w:rsidRPr="00282832" w:rsidRDefault="008D60BD" w:rsidP="008D60BD">
      <w:pPr>
        <w:widowControl w:val="0"/>
        <w:autoSpaceDE w:val="0"/>
        <w:spacing w:after="0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E0B81">
        <w:rPr>
          <w:rFonts w:ascii="Times New Roman" w:eastAsia="Times New Roman" w:hAnsi="Times New Roman" w:cs="Times New Roman"/>
          <w:sz w:val="30"/>
          <w:szCs w:val="30"/>
        </w:rPr>
        <w:t xml:space="preserve">Проект </w:t>
      </w:r>
      <w:r w:rsidRPr="000E0B81">
        <w:rPr>
          <w:rFonts w:ascii="Times New Roman" w:eastAsia="Calibri" w:hAnsi="Times New Roman" w:cs="Times New Roman"/>
          <w:sz w:val="30"/>
          <w:szCs w:val="30"/>
        </w:rPr>
        <w:t xml:space="preserve">закона </w:t>
      </w:r>
      <w:r w:rsidRPr="000E0B81">
        <w:rPr>
          <w:rFonts w:ascii="Times New Roman" w:eastAsia="Arial Unicode MS" w:hAnsi="Times New Roman" w:cs="Times New Roman"/>
          <w:sz w:val="30"/>
          <w:szCs w:val="30"/>
        </w:rPr>
        <w:t>содержит положения, требующие проведения оценки регулирующего воздействия.</w:t>
      </w:r>
    </w:p>
    <w:p w:rsidR="009C5E7D" w:rsidRPr="00B24057" w:rsidRDefault="009C5E7D" w:rsidP="009C5E7D">
      <w:pPr>
        <w:widowControl w:val="0"/>
        <w:autoSpaceDE w:val="0"/>
        <w:spacing w:after="0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9C5E7D" w:rsidRPr="00B24057" w:rsidRDefault="009C5E7D" w:rsidP="009C5E7D">
      <w:pPr>
        <w:widowControl w:val="0"/>
        <w:autoSpaceDE w:val="0"/>
        <w:spacing w:after="0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9C5E7D" w:rsidRPr="00B24057" w:rsidRDefault="009C5E7D" w:rsidP="009C5E7D">
      <w:pPr>
        <w:widowControl w:val="0"/>
        <w:autoSpaceDE w:val="0"/>
        <w:spacing w:after="0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9C5E7D" w:rsidRPr="00B24057" w:rsidRDefault="009C5E7D" w:rsidP="009C5E7D">
      <w:pPr>
        <w:widowControl w:val="0"/>
        <w:autoSpaceDE w:val="0"/>
        <w:spacing w:after="0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9C5E7D" w:rsidRPr="00B24057" w:rsidRDefault="009C5E7D" w:rsidP="009C5E7D">
      <w:pPr>
        <w:widowControl w:val="0"/>
        <w:tabs>
          <w:tab w:val="left" w:pos="509"/>
          <w:tab w:val="left" w:pos="563"/>
          <w:tab w:val="left" w:pos="710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pacing w:val="3"/>
          <w:kern w:val="1"/>
          <w:sz w:val="30"/>
          <w:szCs w:val="30"/>
          <w:shd w:val="clear" w:color="auto" w:fill="FFFFFF"/>
          <w:lang w:eastAsia="zh-CN" w:bidi="hi-IN"/>
        </w:rPr>
      </w:pPr>
      <w:r w:rsidRPr="00B24057">
        <w:rPr>
          <w:rFonts w:ascii="Times New Roman" w:eastAsia="Times New Roman" w:hAnsi="Times New Roman" w:cs="Times New Roman"/>
          <w:kern w:val="1"/>
          <w:sz w:val="30"/>
          <w:szCs w:val="30"/>
          <w:lang w:eastAsia="zh-CN" w:bidi="hi-IN"/>
        </w:rPr>
        <w:t>Председатель комитета</w:t>
      </w:r>
      <w:r w:rsidRPr="00B24057">
        <w:rPr>
          <w:rFonts w:ascii="Times New Roman" w:eastAsia="Times New Roman" w:hAnsi="Times New Roman" w:cs="Times New Roman"/>
          <w:color w:val="000000"/>
          <w:spacing w:val="3"/>
          <w:kern w:val="1"/>
          <w:sz w:val="30"/>
          <w:szCs w:val="30"/>
          <w:shd w:val="clear" w:color="auto" w:fill="FFFFFF"/>
          <w:lang w:eastAsia="zh-CN" w:bidi="hi-IN"/>
        </w:rPr>
        <w:t xml:space="preserve">                                                               А.С.Михеев</w:t>
      </w:r>
    </w:p>
    <w:p w:rsidR="009C5E7D" w:rsidRPr="00B24057" w:rsidRDefault="009C5E7D" w:rsidP="009C5E7D">
      <w:pPr>
        <w:tabs>
          <w:tab w:val="left" w:pos="3990"/>
        </w:tabs>
        <w:rPr>
          <w:rFonts w:ascii="Times New Roman" w:hAnsi="Times New Roman" w:cs="Times New Roman"/>
          <w:sz w:val="20"/>
          <w:szCs w:val="20"/>
        </w:rPr>
      </w:pPr>
    </w:p>
    <w:p w:rsidR="009C5E7D" w:rsidRPr="00B24057" w:rsidRDefault="009C5E7D" w:rsidP="009C5E7D">
      <w:pPr>
        <w:rPr>
          <w:rFonts w:ascii="Times New Roman" w:hAnsi="Times New Roman" w:cs="Times New Roman"/>
          <w:sz w:val="20"/>
          <w:szCs w:val="20"/>
        </w:rPr>
      </w:pPr>
    </w:p>
    <w:p w:rsidR="009C5E7D" w:rsidRPr="00B24057" w:rsidRDefault="009C5E7D" w:rsidP="009C5E7D">
      <w:pPr>
        <w:rPr>
          <w:rFonts w:ascii="Times New Roman" w:hAnsi="Times New Roman" w:cs="Times New Roman"/>
          <w:sz w:val="20"/>
          <w:szCs w:val="20"/>
        </w:rPr>
      </w:pPr>
    </w:p>
    <w:p w:rsidR="009C5E7D" w:rsidRPr="00B24057" w:rsidRDefault="009C5E7D" w:rsidP="009C5E7D">
      <w:pPr>
        <w:rPr>
          <w:rFonts w:ascii="Times New Roman" w:hAnsi="Times New Roman" w:cs="Times New Roman"/>
          <w:sz w:val="20"/>
          <w:szCs w:val="20"/>
        </w:rPr>
      </w:pPr>
    </w:p>
    <w:p w:rsidR="009C5E7D" w:rsidRPr="00B24057" w:rsidRDefault="009C5E7D" w:rsidP="009C5E7D">
      <w:pPr>
        <w:rPr>
          <w:rFonts w:ascii="Times New Roman" w:hAnsi="Times New Roman" w:cs="Times New Roman"/>
          <w:sz w:val="20"/>
          <w:szCs w:val="20"/>
        </w:rPr>
      </w:pPr>
    </w:p>
    <w:p w:rsidR="009C5E7D" w:rsidRPr="00B24057" w:rsidRDefault="009C5E7D" w:rsidP="009C5E7D">
      <w:pPr>
        <w:rPr>
          <w:rFonts w:ascii="Times New Roman" w:hAnsi="Times New Roman" w:cs="Times New Roman"/>
          <w:sz w:val="20"/>
          <w:szCs w:val="20"/>
        </w:rPr>
      </w:pPr>
    </w:p>
    <w:p w:rsidR="009C5E7D" w:rsidRPr="00B24057" w:rsidRDefault="009C5E7D" w:rsidP="009C5E7D">
      <w:pPr>
        <w:rPr>
          <w:rFonts w:ascii="Times New Roman" w:hAnsi="Times New Roman" w:cs="Times New Roman"/>
          <w:sz w:val="20"/>
          <w:szCs w:val="20"/>
        </w:rPr>
      </w:pPr>
    </w:p>
    <w:p w:rsidR="009C5E7D" w:rsidRPr="00B24057" w:rsidRDefault="009C5E7D" w:rsidP="009C5E7D">
      <w:pPr>
        <w:rPr>
          <w:rFonts w:ascii="Times New Roman" w:hAnsi="Times New Roman" w:cs="Times New Roman"/>
          <w:sz w:val="20"/>
          <w:szCs w:val="20"/>
        </w:rPr>
      </w:pPr>
    </w:p>
    <w:p w:rsidR="009C5E7D" w:rsidRPr="00B24057" w:rsidRDefault="009C5E7D" w:rsidP="009C5E7D">
      <w:pPr>
        <w:rPr>
          <w:rFonts w:ascii="Times New Roman" w:hAnsi="Times New Roman" w:cs="Times New Roman"/>
          <w:sz w:val="20"/>
          <w:szCs w:val="20"/>
        </w:rPr>
      </w:pPr>
    </w:p>
    <w:p w:rsidR="009C5E7D" w:rsidRPr="00B24057" w:rsidRDefault="009C5E7D" w:rsidP="009C5E7D">
      <w:pPr>
        <w:rPr>
          <w:rFonts w:ascii="Times New Roman" w:hAnsi="Times New Roman" w:cs="Times New Roman"/>
          <w:sz w:val="20"/>
          <w:szCs w:val="20"/>
        </w:rPr>
      </w:pPr>
    </w:p>
    <w:p w:rsidR="009C5E7D" w:rsidRPr="00B24057" w:rsidRDefault="009C5E7D" w:rsidP="009C5E7D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B24057">
        <w:rPr>
          <w:rFonts w:ascii="Times New Roman" w:hAnsi="Times New Roman" w:cs="Times New Roman"/>
          <w:sz w:val="20"/>
          <w:szCs w:val="20"/>
        </w:rPr>
        <w:t>О.Ф.Черникова</w:t>
      </w:r>
      <w:proofErr w:type="spellEnd"/>
    </w:p>
    <w:p w:rsidR="009C5E7D" w:rsidRPr="00B24057" w:rsidRDefault="009C5E7D" w:rsidP="009C5E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24057">
        <w:rPr>
          <w:rFonts w:ascii="Times New Roman" w:hAnsi="Times New Roman" w:cs="Times New Roman"/>
          <w:sz w:val="20"/>
          <w:szCs w:val="20"/>
        </w:rPr>
        <w:t>(8112) 299 729 (доб.110)</w:t>
      </w:r>
    </w:p>
    <w:sectPr w:rsidR="009C5E7D" w:rsidRPr="00B24057" w:rsidSect="00282832">
      <w:pgSz w:w="11906" w:h="16838"/>
      <w:pgMar w:top="1021" w:right="851" w:bottom="1021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F5337"/>
    <w:multiLevelType w:val="hybridMultilevel"/>
    <w:tmpl w:val="70BC48BE"/>
    <w:lvl w:ilvl="0" w:tplc="9EBADE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E73059"/>
    <w:multiLevelType w:val="hybridMultilevel"/>
    <w:tmpl w:val="773A913C"/>
    <w:lvl w:ilvl="0" w:tplc="D6228638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F96358"/>
    <w:multiLevelType w:val="hybridMultilevel"/>
    <w:tmpl w:val="C688FF92"/>
    <w:lvl w:ilvl="0" w:tplc="F1C48E84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0E13"/>
    <w:rsid w:val="001462C2"/>
    <w:rsid w:val="0023438C"/>
    <w:rsid w:val="00256343"/>
    <w:rsid w:val="00282832"/>
    <w:rsid w:val="00353D4D"/>
    <w:rsid w:val="003E4B36"/>
    <w:rsid w:val="007E392D"/>
    <w:rsid w:val="008B689B"/>
    <w:rsid w:val="008D60BD"/>
    <w:rsid w:val="009C5E7D"/>
    <w:rsid w:val="00A87FA3"/>
    <w:rsid w:val="00B24057"/>
    <w:rsid w:val="00B83285"/>
    <w:rsid w:val="00E00E13"/>
    <w:rsid w:val="00E97E5A"/>
    <w:rsid w:val="00EE1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2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2832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1462C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462C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462C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462C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1462C2"/>
    <w:rPr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9C5E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2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2832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1462C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462C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462C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462C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1462C2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870</Characters>
  <Application>Microsoft Office Word</Application>
  <DocSecurity>0</DocSecurity>
  <Lines>7</Lines>
  <Paragraphs>2</Paragraphs>
  <ScaleCrop>false</ScaleCrop>
  <Company>имидж АПО</Company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2021-01-22T08:29:00Z</dcterms:created>
  <dcterms:modified xsi:type="dcterms:W3CDTF">2021-01-22T08:29:00Z</dcterms:modified>
</cp:coreProperties>
</file>