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58" w:rsidRDefault="007F2958" w:rsidP="007F2958">
      <w:pPr>
        <w:pStyle w:val="FORMATTEXT"/>
        <w:ind w:firstLine="568"/>
        <w:jc w:val="both"/>
      </w:pPr>
      <w:bookmarkStart w:id="0" w:name="_GoBack"/>
      <w:bookmarkEnd w:id="0"/>
    </w:p>
    <w:p w:rsidR="007F2958" w:rsidRPr="00110FC4" w:rsidRDefault="007F2958" w:rsidP="007F2958">
      <w:pPr>
        <w:pStyle w:val="a4"/>
        <w:spacing w:before="0" w:beforeAutospacing="0" w:after="0" w:afterAutospacing="0" w:line="300" w:lineRule="auto"/>
        <w:jc w:val="center"/>
        <w:rPr>
          <w:sz w:val="28"/>
          <w:szCs w:val="28"/>
        </w:rPr>
      </w:pPr>
      <w:r w:rsidRPr="00110FC4">
        <w:rPr>
          <w:sz w:val="28"/>
          <w:szCs w:val="28"/>
        </w:rPr>
        <w:t>Пояснительная записка</w:t>
      </w:r>
    </w:p>
    <w:p w:rsidR="007F2958" w:rsidRDefault="007F2958" w:rsidP="007F2958">
      <w:pPr>
        <w:pStyle w:val="FORMATTEXT"/>
        <w:spacing w:line="300" w:lineRule="auto"/>
        <w:ind w:firstLine="568"/>
        <w:jc w:val="center"/>
        <w:rPr>
          <w:color w:val="000000"/>
          <w:sz w:val="28"/>
          <w:szCs w:val="28"/>
        </w:rPr>
      </w:pPr>
      <w:proofErr w:type="gramStart"/>
      <w:r w:rsidRPr="00110FC4">
        <w:rPr>
          <w:sz w:val="28"/>
          <w:szCs w:val="28"/>
        </w:rPr>
        <w:t>к проекту постановления Администрации области «</w:t>
      </w:r>
      <w:r w:rsidRPr="00110FC4">
        <w:rPr>
          <w:bCs/>
          <w:sz w:val="28"/>
          <w:szCs w:val="28"/>
        </w:rPr>
        <w:t xml:space="preserve">Об утверждении порядка рассмотрения документов, обосновывающих соответствие </w:t>
      </w:r>
      <w:r w:rsidRPr="00110FC4">
        <w:rPr>
          <w:color w:val="000000"/>
          <w:sz w:val="28"/>
          <w:szCs w:val="28"/>
        </w:rPr>
        <w:t xml:space="preserve">масштабных инвестиционных проектов </w:t>
      </w:r>
      <w:r w:rsidRPr="00110FC4">
        <w:rPr>
          <w:bCs/>
          <w:sz w:val="28"/>
          <w:szCs w:val="28"/>
        </w:rPr>
        <w:t xml:space="preserve">критериям, установленным </w:t>
      </w:r>
      <w:r w:rsidRPr="00110FC4">
        <w:rPr>
          <w:color w:val="000000"/>
          <w:sz w:val="28"/>
          <w:szCs w:val="28"/>
        </w:rPr>
        <w:t>статьей 5 Закона Псковской области от 06.10.2015 № 1571-ОЗ «Об утверждении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предоставление земельного участка, находящегося в собственности Псковской области, муниципальной собственности, или земельного участка, государственная собственность на который</w:t>
      </w:r>
      <w:proofErr w:type="gramEnd"/>
      <w:r w:rsidRPr="00110FC4">
        <w:rPr>
          <w:color w:val="000000"/>
          <w:sz w:val="28"/>
          <w:szCs w:val="28"/>
        </w:rPr>
        <w:t xml:space="preserve"> не </w:t>
      </w:r>
      <w:proofErr w:type="gramStart"/>
      <w:r w:rsidRPr="00110FC4">
        <w:rPr>
          <w:color w:val="000000"/>
          <w:sz w:val="28"/>
          <w:szCs w:val="28"/>
        </w:rPr>
        <w:t>разграничена</w:t>
      </w:r>
      <w:proofErr w:type="gramEnd"/>
      <w:r w:rsidRPr="00110FC4">
        <w:rPr>
          <w:color w:val="000000"/>
          <w:sz w:val="28"/>
          <w:szCs w:val="28"/>
        </w:rPr>
        <w:t>, осуществляется в аренду без проведения торгов»</w:t>
      </w:r>
    </w:p>
    <w:p w:rsidR="007F2958" w:rsidRPr="00110FC4" w:rsidRDefault="007F2958" w:rsidP="007F2958">
      <w:pPr>
        <w:pStyle w:val="FORMATTEXT"/>
        <w:spacing w:line="300" w:lineRule="auto"/>
        <w:ind w:firstLine="568"/>
        <w:jc w:val="center"/>
        <w:rPr>
          <w:sz w:val="28"/>
          <w:szCs w:val="28"/>
        </w:rPr>
      </w:pPr>
    </w:p>
    <w:p w:rsidR="007F2958" w:rsidRDefault="007F2958" w:rsidP="007F2958">
      <w:pPr>
        <w:pStyle w:val="FORMATTEXT"/>
        <w:spacing w:line="30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7B73BC">
        <w:rPr>
          <w:sz w:val="28"/>
          <w:szCs w:val="28"/>
        </w:rPr>
        <w:t>Проект постановления Администрации области «</w:t>
      </w:r>
      <w:r w:rsidRPr="007B73BC">
        <w:rPr>
          <w:bCs/>
          <w:sz w:val="28"/>
          <w:szCs w:val="28"/>
        </w:rPr>
        <w:t xml:space="preserve">Об утверждении порядка рассмотрения документов, обосновывающих соответствие </w:t>
      </w:r>
      <w:r w:rsidRPr="007B73BC">
        <w:rPr>
          <w:color w:val="000000"/>
          <w:sz w:val="28"/>
          <w:szCs w:val="28"/>
        </w:rPr>
        <w:t xml:space="preserve">масштабных инвестиционных проектов </w:t>
      </w:r>
      <w:r w:rsidRPr="007B73BC">
        <w:rPr>
          <w:bCs/>
          <w:sz w:val="28"/>
          <w:szCs w:val="28"/>
        </w:rPr>
        <w:t xml:space="preserve">критериям, установленным </w:t>
      </w:r>
      <w:r w:rsidRPr="007B73BC">
        <w:rPr>
          <w:color w:val="000000"/>
          <w:sz w:val="28"/>
          <w:szCs w:val="28"/>
        </w:rPr>
        <w:t>статьей 5 Закона Псковской области от 06.10.2015 № 1571-ОЗ «Об утверждении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предоставление земельного участка, находящегося в собственности Псковской области, муниципальной собственности, или земельного участка, государственная собственность на который не</w:t>
      </w:r>
      <w:proofErr w:type="gramEnd"/>
      <w:r w:rsidRPr="007B73BC">
        <w:rPr>
          <w:color w:val="000000"/>
          <w:sz w:val="28"/>
          <w:szCs w:val="28"/>
        </w:rPr>
        <w:t xml:space="preserve"> </w:t>
      </w:r>
      <w:proofErr w:type="gramStart"/>
      <w:r w:rsidRPr="007B73BC">
        <w:rPr>
          <w:color w:val="000000"/>
          <w:sz w:val="28"/>
          <w:szCs w:val="28"/>
        </w:rPr>
        <w:t>разграничена, осуществляется в аренду без проведения торгов»</w:t>
      </w:r>
      <w:r>
        <w:rPr>
          <w:color w:val="000000"/>
          <w:sz w:val="28"/>
          <w:szCs w:val="28"/>
        </w:rPr>
        <w:t xml:space="preserve"> (далее – проект постановления) </w:t>
      </w:r>
      <w:r w:rsidRPr="00437336">
        <w:rPr>
          <w:sz w:val="28"/>
          <w:szCs w:val="28"/>
        </w:rPr>
        <w:t>подготовлен</w:t>
      </w:r>
      <w:r w:rsidRPr="007B73BC">
        <w:rPr>
          <w:sz w:val="28"/>
          <w:szCs w:val="28"/>
        </w:rPr>
        <w:t xml:space="preserve"> Государственным комитетом Псковской области по экономическому развитию и инвестиционной политике</w:t>
      </w:r>
      <w:r>
        <w:rPr>
          <w:sz w:val="28"/>
          <w:szCs w:val="28"/>
        </w:rPr>
        <w:t xml:space="preserve"> </w:t>
      </w:r>
      <w:r w:rsidRPr="00437336">
        <w:rPr>
          <w:sz w:val="28"/>
          <w:szCs w:val="28"/>
        </w:rPr>
        <w:t>в целях реализации</w:t>
      </w:r>
      <w:r>
        <w:rPr>
          <w:sz w:val="28"/>
          <w:szCs w:val="28"/>
        </w:rPr>
        <w:t xml:space="preserve"> </w:t>
      </w:r>
      <w:r w:rsidRPr="00437336">
        <w:rPr>
          <w:sz w:val="28"/>
          <w:szCs w:val="28"/>
        </w:rPr>
        <w:t>положений статьи</w:t>
      </w:r>
      <w:r>
        <w:rPr>
          <w:sz w:val="28"/>
          <w:szCs w:val="28"/>
        </w:rPr>
        <w:t xml:space="preserve"> </w:t>
      </w:r>
      <w:r w:rsidRPr="007B73BC">
        <w:rPr>
          <w:color w:val="000000"/>
          <w:sz w:val="28"/>
          <w:szCs w:val="28"/>
        </w:rPr>
        <w:t>5 Закона Псковской области от 06.10.2015 № 1571-ОЗ «Об утверждении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предоставление земельного участка, находящегося в собственности Псковской области, муниципальной</w:t>
      </w:r>
      <w:proofErr w:type="gramEnd"/>
      <w:r w:rsidRPr="007B73BC">
        <w:rPr>
          <w:color w:val="000000"/>
          <w:sz w:val="28"/>
          <w:szCs w:val="28"/>
        </w:rPr>
        <w:t xml:space="preserve"> собственности, или земельного участка, государственная собственность на который не разграничена, осуществляется в аренду без проведения торгов»</w:t>
      </w:r>
      <w:r>
        <w:rPr>
          <w:color w:val="000000"/>
          <w:sz w:val="28"/>
          <w:szCs w:val="28"/>
        </w:rPr>
        <w:t xml:space="preserve"> (далее – Закон области).</w:t>
      </w:r>
    </w:p>
    <w:p w:rsidR="007F2958" w:rsidRPr="00326ABE" w:rsidRDefault="007F2958" w:rsidP="007F2958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26ABE">
        <w:rPr>
          <w:rFonts w:ascii="Times New Roman" w:hAnsi="Times New Roman"/>
          <w:color w:val="000000"/>
          <w:sz w:val="28"/>
          <w:szCs w:val="28"/>
        </w:rPr>
        <w:t>Проект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326ABE">
        <w:rPr>
          <w:rFonts w:ascii="Times New Roman" w:hAnsi="Times New Roman"/>
          <w:color w:val="000000"/>
          <w:sz w:val="28"/>
          <w:szCs w:val="28"/>
        </w:rPr>
        <w:t xml:space="preserve"> постановления</w:t>
      </w:r>
      <w:r w:rsidRPr="00326ABE">
        <w:rPr>
          <w:rFonts w:ascii="Times New Roman" w:hAnsi="Times New Roman"/>
          <w:sz w:val="28"/>
          <w:szCs w:val="28"/>
        </w:rPr>
        <w:t xml:space="preserve"> </w:t>
      </w:r>
      <w:r w:rsidRPr="003B3637">
        <w:rPr>
          <w:rFonts w:ascii="Times New Roman" w:hAnsi="Times New Roman"/>
          <w:sz w:val="28"/>
          <w:szCs w:val="28"/>
        </w:rPr>
        <w:t>предлагается утвердить порядок</w:t>
      </w:r>
      <w:r w:rsidRPr="00496EB0">
        <w:rPr>
          <w:sz w:val="28"/>
          <w:szCs w:val="28"/>
        </w:rPr>
        <w:t xml:space="preserve"> </w:t>
      </w:r>
      <w:r w:rsidRPr="00326ABE">
        <w:rPr>
          <w:rFonts w:ascii="Times New Roman" w:hAnsi="Times New Roman"/>
          <w:sz w:val="28"/>
          <w:szCs w:val="28"/>
        </w:rPr>
        <w:t xml:space="preserve">рассмотрения </w:t>
      </w:r>
      <w:r w:rsidRPr="00326ABE">
        <w:rPr>
          <w:rFonts w:ascii="Times New Roman" w:hAnsi="Times New Roman"/>
          <w:bCs/>
          <w:color w:val="000000" w:themeColor="text1"/>
          <w:sz w:val="28"/>
          <w:szCs w:val="28"/>
        </w:rPr>
        <w:t>документов, обосновывающих соответствие</w:t>
      </w:r>
      <w:r w:rsidRPr="00326ABE">
        <w:rPr>
          <w:rFonts w:ascii="Times New Roman" w:hAnsi="Times New Roman"/>
          <w:bCs/>
          <w:sz w:val="28"/>
          <w:szCs w:val="28"/>
        </w:rPr>
        <w:t xml:space="preserve"> </w:t>
      </w:r>
      <w:r w:rsidRPr="00326ABE">
        <w:rPr>
          <w:rFonts w:ascii="Times New Roman" w:hAnsi="Times New Roman"/>
          <w:color w:val="000000"/>
          <w:sz w:val="28"/>
          <w:szCs w:val="28"/>
        </w:rPr>
        <w:t xml:space="preserve">масштабных инвестиционных проектов критериям, установленным Законом области, </w:t>
      </w:r>
      <w:r w:rsidRPr="00326ABE">
        <w:rPr>
          <w:rFonts w:ascii="Times New Roman" w:hAnsi="Times New Roman"/>
          <w:bCs/>
          <w:color w:val="000000" w:themeColor="text1"/>
          <w:sz w:val="28"/>
          <w:szCs w:val="28"/>
        </w:rPr>
        <w:t>в целях предоставления земельных участков в аренду без проведения торгов.</w:t>
      </w:r>
    </w:p>
    <w:p w:rsidR="007F2958" w:rsidRPr="0033202E" w:rsidRDefault="007F2958" w:rsidP="007F2958">
      <w:pPr>
        <w:pStyle w:val="1"/>
        <w:shd w:val="clear" w:color="auto" w:fill="auto"/>
        <w:spacing w:line="300" w:lineRule="auto"/>
        <w:ind w:left="20" w:right="20" w:firstLine="83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>Уполномоченным органом</w:t>
      </w:r>
      <w:r w:rsidRPr="00496EB0">
        <w:rPr>
          <w:spacing w:val="0"/>
          <w:sz w:val="28"/>
          <w:szCs w:val="28"/>
        </w:rPr>
        <w:t xml:space="preserve"> по рассмотрению документов, обосновывающих соответствие масштабного инвестиционного проекта критериям, установленным Законом области</w:t>
      </w:r>
      <w:r>
        <w:rPr>
          <w:spacing w:val="0"/>
          <w:sz w:val="28"/>
          <w:szCs w:val="28"/>
        </w:rPr>
        <w:t>, предлагается определить</w:t>
      </w:r>
      <w:r w:rsidRPr="00496EB0">
        <w:rPr>
          <w:spacing w:val="0"/>
          <w:sz w:val="28"/>
          <w:szCs w:val="28"/>
        </w:rPr>
        <w:t xml:space="preserve"> </w:t>
      </w:r>
      <w:r w:rsidRPr="0033202E">
        <w:rPr>
          <w:sz w:val="28"/>
          <w:szCs w:val="28"/>
        </w:rPr>
        <w:t xml:space="preserve">Государственный комитет Псковской области по экономическому развитию и инвестиционной политике. </w:t>
      </w:r>
    </w:p>
    <w:p w:rsidR="007F2958" w:rsidRDefault="007F2958" w:rsidP="007F2958">
      <w:pPr>
        <w:pStyle w:val="1"/>
        <w:shd w:val="clear" w:color="auto" w:fill="auto"/>
        <w:spacing w:line="300" w:lineRule="auto"/>
        <w:ind w:left="23" w:right="23" w:firstLine="828"/>
        <w:jc w:val="both"/>
        <w:rPr>
          <w:spacing w:val="0"/>
          <w:sz w:val="28"/>
          <w:szCs w:val="28"/>
        </w:rPr>
      </w:pPr>
      <w:r w:rsidRPr="00496EB0">
        <w:rPr>
          <w:spacing w:val="0"/>
          <w:sz w:val="28"/>
          <w:szCs w:val="28"/>
        </w:rPr>
        <w:t xml:space="preserve">Проектом </w:t>
      </w:r>
      <w:r>
        <w:rPr>
          <w:spacing w:val="0"/>
          <w:sz w:val="28"/>
          <w:szCs w:val="28"/>
        </w:rPr>
        <w:t xml:space="preserve">постановления </w:t>
      </w:r>
      <w:r w:rsidRPr="00496EB0">
        <w:rPr>
          <w:spacing w:val="0"/>
          <w:sz w:val="28"/>
          <w:szCs w:val="28"/>
        </w:rPr>
        <w:t>определен перечень документов, обосновывающих соответствие масштабного инвестиционного проекта критериям, установленным Законом области и порядок их рассмотрения.</w:t>
      </w:r>
    </w:p>
    <w:p w:rsidR="007F2958" w:rsidRDefault="007F2958" w:rsidP="007F2958">
      <w:pPr>
        <w:pStyle w:val="FORMATTEXT"/>
        <w:spacing w:line="300" w:lineRule="auto"/>
        <w:ind w:firstLine="709"/>
        <w:jc w:val="both"/>
        <w:rPr>
          <w:sz w:val="28"/>
          <w:szCs w:val="28"/>
        </w:rPr>
      </w:pPr>
      <w:r w:rsidRPr="002E0565">
        <w:rPr>
          <w:sz w:val="28"/>
          <w:szCs w:val="28"/>
        </w:rPr>
        <w:t xml:space="preserve">Основанием для предоставления юридическому лицу, заинтересованному в предоставлении ему земельного участка, </w:t>
      </w:r>
      <w:r w:rsidRPr="002E0565">
        <w:rPr>
          <w:color w:val="000000"/>
          <w:sz w:val="28"/>
          <w:szCs w:val="28"/>
        </w:rPr>
        <w:t xml:space="preserve">находящегося в собственности Псковской области, муниципальной собственности, или земельного участка, государственная собственность на который не </w:t>
      </w:r>
      <w:proofErr w:type="gramStart"/>
      <w:r w:rsidRPr="002E0565">
        <w:rPr>
          <w:color w:val="000000"/>
          <w:sz w:val="28"/>
          <w:szCs w:val="28"/>
        </w:rPr>
        <w:t>разграничена</w:t>
      </w:r>
      <w:r w:rsidRPr="002E0565">
        <w:rPr>
          <w:sz w:val="28"/>
          <w:szCs w:val="28"/>
        </w:rPr>
        <w:t xml:space="preserve"> в аренду без проведения торгов для реализации масштабного проекта является</w:t>
      </w:r>
      <w:proofErr w:type="gramEnd"/>
      <w:r w:rsidRPr="002E05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Pr="002E0565">
        <w:rPr>
          <w:sz w:val="28"/>
          <w:szCs w:val="28"/>
        </w:rPr>
        <w:t xml:space="preserve">Инвестиционной комиссии Администрации области </w:t>
      </w:r>
      <w:r>
        <w:rPr>
          <w:sz w:val="28"/>
          <w:szCs w:val="28"/>
        </w:rPr>
        <w:t xml:space="preserve">оформленное </w:t>
      </w:r>
      <w:r w:rsidRPr="002E0565">
        <w:rPr>
          <w:sz w:val="28"/>
          <w:szCs w:val="28"/>
        </w:rPr>
        <w:t>протокол</w:t>
      </w:r>
      <w:r>
        <w:rPr>
          <w:sz w:val="28"/>
          <w:szCs w:val="28"/>
        </w:rPr>
        <w:t>ом</w:t>
      </w:r>
      <w:r w:rsidRPr="002E0565">
        <w:rPr>
          <w:sz w:val="28"/>
          <w:szCs w:val="28"/>
        </w:rPr>
        <w:t xml:space="preserve"> заседания</w:t>
      </w:r>
      <w:r>
        <w:rPr>
          <w:sz w:val="28"/>
          <w:szCs w:val="28"/>
        </w:rPr>
        <w:t xml:space="preserve">. </w:t>
      </w:r>
    </w:p>
    <w:p w:rsidR="007F2958" w:rsidRDefault="007F2958" w:rsidP="007F2958">
      <w:pPr>
        <w:pStyle w:val="a3"/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5C5C">
        <w:rPr>
          <w:rFonts w:ascii="Times New Roman" w:hAnsi="Times New Roman"/>
          <w:sz w:val="28"/>
          <w:szCs w:val="28"/>
        </w:rPr>
        <w:t xml:space="preserve">Принятие </w:t>
      </w:r>
      <w:r w:rsidRPr="00EB5C5C">
        <w:rPr>
          <w:rFonts w:ascii="Times New Roman" w:hAnsi="Times New Roman"/>
          <w:color w:val="000000"/>
          <w:sz w:val="28"/>
          <w:szCs w:val="28"/>
        </w:rPr>
        <w:t>проекта постановления</w:t>
      </w:r>
      <w:r w:rsidRPr="00EB5C5C">
        <w:rPr>
          <w:rFonts w:ascii="Times New Roman" w:hAnsi="Times New Roman"/>
          <w:sz w:val="28"/>
          <w:szCs w:val="28"/>
        </w:rPr>
        <w:t xml:space="preserve"> позволит привлечь субъектов предпринимательской и инвестиционной деятельности для реализации масштабных инвестиционных проектов на территории области, при условии соблюдения устанавливаемых Законом области критериев. </w:t>
      </w:r>
    </w:p>
    <w:p w:rsidR="007F2958" w:rsidRPr="00C513E0" w:rsidRDefault="007F2958" w:rsidP="007F2958">
      <w:pPr>
        <w:pStyle w:val="a3"/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3E0">
        <w:rPr>
          <w:rFonts w:ascii="Times New Roman" w:hAnsi="Times New Roman"/>
          <w:sz w:val="28"/>
          <w:szCs w:val="28"/>
        </w:rPr>
        <w:t xml:space="preserve">Проект постановления содержит положения, регулирующие отношения, предусмотренные п. 1.3 постановления Администрации Псковской области от </w:t>
      </w:r>
      <w:r w:rsidRPr="00C513E0">
        <w:rPr>
          <w:rStyle w:val="object"/>
          <w:rFonts w:ascii="Times New Roman" w:hAnsi="Times New Roman"/>
          <w:sz w:val="28"/>
          <w:szCs w:val="28"/>
        </w:rPr>
        <w:t>10.12.2013</w:t>
      </w:r>
      <w:r w:rsidRPr="00C513E0">
        <w:rPr>
          <w:rFonts w:ascii="Times New Roman" w:hAnsi="Times New Roman"/>
          <w:sz w:val="28"/>
          <w:szCs w:val="28"/>
        </w:rPr>
        <w:t xml:space="preserve"> № 578 «Об оценке регулирующего воздействия проектов нормативных правовых актов Псковской области и экспертизе нормативных правовых актов Псковской области» и требует проведения оценки регулирующего воздействия.</w:t>
      </w:r>
    </w:p>
    <w:p w:rsidR="007F2958" w:rsidRDefault="007F2958" w:rsidP="007F2958">
      <w:pPr>
        <w:pStyle w:val="a3"/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3E0">
        <w:rPr>
          <w:rFonts w:ascii="Times New Roman" w:hAnsi="Times New Roman"/>
          <w:sz w:val="28"/>
          <w:szCs w:val="28"/>
        </w:rPr>
        <w:t>Принятие проекта не повлечет увеличения расходов (уменьшения доходов) областного бюджета.</w:t>
      </w:r>
    </w:p>
    <w:p w:rsidR="007F2958" w:rsidRPr="00C513E0" w:rsidRDefault="007F2958" w:rsidP="007F2958">
      <w:pPr>
        <w:pStyle w:val="a3"/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3E0">
        <w:rPr>
          <w:rFonts w:ascii="Times New Roman" w:hAnsi="Times New Roman"/>
          <w:sz w:val="28"/>
          <w:szCs w:val="28"/>
        </w:rPr>
        <w:t>Проект не содержит положений, способствующих созданию условий для проявления коррупции.</w:t>
      </w:r>
    </w:p>
    <w:p w:rsidR="007F2958" w:rsidRDefault="007F2958" w:rsidP="007F2958">
      <w:pPr>
        <w:pStyle w:val="FORMATTEXT"/>
        <w:spacing w:line="300" w:lineRule="auto"/>
        <w:ind w:firstLine="567"/>
        <w:jc w:val="both"/>
        <w:rPr>
          <w:sz w:val="28"/>
          <w:szCs w:val="28"/>
        </w:rPr>
      </w:pPr>
    </w:p>
    <w:p w:rsidR="007F2958" w:rsidRDefault="007F2958" w:rsidP="007F2958">
      <w:pPr>
        <w:pStyle w:val="FORMATTEXT"/>
        <w:spacing w:line="300" w:lineRule="auto"/>
        <w:ind w:firstLine="567"/>
        <w:jc w:val="both"/>
        <w:rPr>
          <w:sz w:val="28"/>
          <w:szCs w:val="28"/>
        </w:rPr>
      </w:pPr>
    </w:p>
    <w:p w:rsidR="007F2958" w:rsidRDefault="007F2958" w:rsidP="007F2958">
      <w:pPr>
        <w:pStyle w:val="FORMATTEXT"/>
        <w:spacing w:line="300" w:lineRule="auto"/>
        <w:ind w:firstLine="567"/>
        <w:jc w:val="both"/>
        <w:rPr>
          <w:sz w:val="28"/>
          <w:szCs w:val="28"/>
        </w:rPr>
      </w:pPr>
    </w:p>
    <w:p w:rsidR="007F2958" w:rsidRDefault="007F2958" w:rsidP="007F2958">
      <w:pPr>
        <w:pStyle w:val="FORMATTEXT"/>
        <w:spacing w:line="300" w:lineRule="auto"/>
        <w:ind w:firstLine="567"/>
        <w:jc w:val="both"/>
        <w:rPr>
          <w:sz w:val="28"/>
          <w:szCs w:val="28"/>
        </w:rPr>
      </w:pPr>
    </w:p>
    <w:p w:rsidR="007F2958" w:rsidRDefault="007F2958" w:rsidP="007F2958">
      <w:p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2E0565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>Государственного комитета</w:t>
      </w:r>
    </w:p>
    <w:p w:rsidR="007F2958" w:rsidRDefault="007F2958" w:rsidP="007F2958">
      <w:p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7B73BC">
        <w:rPr>
          <w:rFonts w:ascii="Times New Roman" w:hAnsi="Times New Roman"/>
          <w:sz w:val="28"/>
          <w:szCs w:val="28"/>
        </w:rPr>
        <w:t>Псковской области по экономическому развитию</w:t>
      </w:r>
    </w:p>
    <w:p w:rsidR="007F2958" w:rsidRPr="002E0565" w:rsidRDefault="007F2958" w:rsidP="007F2958">
      <w:p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7B73BC">
        <w:rPr>
          <w:rFonts w:ascii="Times New Roman" w:hAnsi="Times New Roman"/>
          <w:sz w:val="28"/>
          <w:szCs w:val="28"/>
        </w:rPr>
        <w:t>и инвестиционной политике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56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E056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2E0565">
        <w:rPr>
          <w:rFonts w:ascii="Times New Roman" w:hAnsi="Times New Roman"/>
          <w:sz w:val="28"/>
          <w:szCs w:val="28"/>
        </w:rPr>
        <w:t>А.С.Михеев</w:t>
      </w:r>
      <w:proofErr w:type="spellEnd"/>
      <w:r w:rsidRPr="002E0565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7F2958" w:rsidRPr="00563612" w:rsidRDefault="007F2958" w:rsidP="007F2958">
      <w:pPr>
        <w:pStyle w:val="FORMATTEXT"/>
        <w:spacing w:line="300" w:lineRule="auto"/>
        <w:ind w:firstLine="567"/>
        <w:jc w:val="both"/>
        <w:rPr>
          <w:sz w:val="28"/>
          <w:szCs w:val="28"/>
        </w:rPr>
      </w:pPr>
    </w:p>
    <w:p w:rsidR="00C41F8C" w:rsidRDefault="00C41F8C"/>
    <w:sectPr w:rsidR="00C41F8C" w:rsidSect="007F2958">
      <w:pgSz w:w="11907" w:h="16840"/>
      <w:pgMar w:top="568" w:right="1021" w:bottom="709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52"/>
    <w:rsid w:val="00653F52"/>
    <w:rsid w:val="007F2958"/>
    <w:rsid w:val="00C17CF8"/>
    <w:rsid w:val="00C4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5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F2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F2958"/>
    <w:pPr>
      <w:spacing w:after="160" w:line="259" w:lineRule="auto"/>
      <w:ind w:left="720"/>
      <w:contextualSpacing/>
    </w:pPr>
    <w:rPr>
      <w:rFonts w:ascii="Calibri" w:hAnsi="Calibri"/>
      <w:lang w:eastAsia="en-US"/>
    </w:rPr>
  </w:style>
  <w:style w:type="paragraph" w:styleId="a4">
    <w:name w:val="Normal (Web)"/>
    <w:basedOn w:val="a"/>
    <w:uiPriority w:val="99"/>
    <w:semiHidden/>
    <w:unhideWhenUsed/>
    <w:rsid w:val="007F29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_"/>
    <w:link w:val="1"/>
    <w:locked/>
    <w:rsid w:val="007F2958"/>
    <w:rPr>
      <w:rFonts w:ascii="Times New Roman" w:hAnsi="Times New Roman"/>
      <w:spacing w:val="5"/>
      <w:sz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7F2958"/>
    <w:pPr>
      <w:widowControl w:val="0"/>
      <w:shd w:val="clear" w:color="auto" w:fill="FFFFFF"/>
      <w:spacing w:after="0" w:line="297" w:lineRule="exact"/>
      <w:jc w:val="center"/>
    </w:pPr>
    <w:rPr>
      <w:rFonts w:ascii="Times New Roman" w:eastAsiaTheme="minorHAnsi" w:hAnsi="Times New Roman" w:cstheme="minorBidi"/>
      <w:spacing w:val="5"/>
      <w:sz w:val="23"/>
      <w:lang w:eastAsia="en-US"/>
    </w:rPr>
  </w:style>
  <w:style w:type="character" w:customStyle="1" w:styleId="object">
    <w:name w:val="object"/>
    <w:basedOn w:val="a0"/>
    <w:rsid w:val="007F295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5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F2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F2958"/>
    <w:pPr>
      <w:spacing w:after="160" w:line="259" w:lineRule="auto"/>
      <w:ind w:left="720"/>
      <w:contextualSpacing/>
    </w:pPr>
    <w:rPr>
      <w:rFonts w:ascii="Calibri" w:hAnsi="Calibri"/>
      <w:lang w:eastAsia="en-US"/>
    </w:rPr>
  </w:style>
  <w:style w:type="paragraph" w:styleId="a4">
    <w:name w:val="Normal (Web)"/>
    <w:basedOn w:val="a"/>
    <w:uiPriority w:val="99"/>
    <w:semiHidden/>
    <w:unhideWhenUsed/>
    <w:rsid w:val="007F29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_"/>
    <w:link w:val="1"/>
    <w:locked/>
    <w:rsid w:val="007F2958"/>
    <w:rPr>
      <w:rFonts w:ascii="Times New Roman" w:hAnsi="Times New Roman"/>
      <w:spacing w:val="5"/>
      <w:sz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7F2958"/>
    <w:pPr>
      <w:widowControl w:val="0"/>
      <w:shd w:val="clear" w:color="auto" w:fill="FFFFFF"/>
      <w:spacing w:after="0" w:line="297" w:lineRule="exact"/>
      <w:jc w:val="center"/>
    </w:pPr>
    <w:rPr>
      <w:rFonts w:ascii="Times New Roman" w:eastAsiaTheme="minorHAnsi" w:hAnsi="Times New Roman" w:cstheme="minorBidi"/>
      <w:spacing w:val="5"/>
      <w:sz w:val="23"/>
      <w:lang w:eastAsia="en-US"/>
    </w:rPr>
  </w:style>
  <w:style w:type="character" w:customStyle="1" w:styleId="object">
    <w:name w:val="object"/>
    <w:basedOn w:val="a0"/>
    <w:rsid w:val="007F29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KorotkovMM</dc:creator>
  <cp:keywords/>
  <dc:description/>
  <cp:lastModifiedBy>KorotkovMM</cp:lastModifiedBy>
  <cp:revision>3</cp:revision>
  <dcterms:created xsi:type="dcterms:W3CDTF">2015-11-27T07:12:00Z</dcterms:created>
  <dcterms:modified xsi:type="dcterms:W3CDTF">2015-11-27T07:20:00Z</dcterms:modified>
</cp:coreProperties>
</file>